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84B34" w14:textId="77777777" w:rsidR="00FA75A3" w:rsidRPr="003D3D9E" w:rsidRDefault="00FA75A3" w:rsidP="00FA75A3">
      <w:pPr>
        <w:spacing w:after="75" w:line="240" w:lineRule="auto"/>
        <w:outlineLvl w:val="1"/>
        <w:rPr>
          <w:rFonts w:ascii="Arial" w:eastAsia="Times New Roman" w:hAnsi="Arial" w:cs="Arial"/>
          <w:b/>
          <w:bCs/>
          <w:color w:val="B8A97A"/>
          <w:sz w:val="24"/>
          <w:szCs w:val="24"/>
          <w:u w:val="single"/>
          <w:lang w:eastAsia="ru-RU"/>
        </w:rPr>
      </w:pPr>
      <w:r w:rsidRPr="003D3D9E">
        <w:rPr>
          <w:rFonts w:ascii="Arial" w:eastAsia="Times New Roman" w:hAnsi="Arial" w:cs="Arial"/>
          <w:b/>
          <w:bCs/>
          <w:color w:val="B8A97A"/>
          <w:sz w:val="24"/>
          <w:szCs w:val="24"/>
          <w:u w:val="single"/>
          <w:lang w:eastAsia="ru-RU"/>
        </w:rPr>
        <w:fldChar w:fldCharType="begin"/>
      </w:r>
      <w:r w:rsidRPr="003D3D9E">
        <w:rPr>
          <w:rFonts w:ascii="Arial" w:eastAsia="Times New Roman" w:hAnsi="Arial" w:cs="Arial"/>
          <w:b/>
          <w:bCs/>
          <w:color w:val="B8A97A"/>
          <w:sz w:val="24"/>
          <w:szCs w:val="24"/>
          <w:u w:val="single"/>
          <w:lang w:eastAsia="ru-RU"/>
        </w:rPr>
        <w:instrText xml:space="preserve"> HYPERLINK "http://mozyrroo.by/okhrana-truda/pamyatki/3138-instruktsiya-po-dejstviyam-personala-i-uchashchikhsya-pri-vozniknovenii-chs" </w:instrText>
      </w:r>
      <w:r w:rsidRPr="003D3D9E">
        <w:rPr>
          <w:rFonts w:ascii="Arial" w:eastAsia="Times New Roman" w:hAnsi="Arial" w:cs="Arial"/>
          <w:b/>
          <w:bCs/>
          <w:color w:val="B8A97A"/>
          <w:sz w:val="24"/>
          <w:szCs w:val="24"/>
          <w:u w:val="single"/>
          <w:lang w:eastAsia="ru-RU"/>
        </w:rPr>
        <w:fldChar w:fldCharType="separate"/>
      </w:r>
      <w:r w:rsidRPr="003D3D9E">
        <w:rPr>
          <w:rFonts w:ascii="Arial" w:eastAsia="Times New Roman" w:hAnsi="Arial" w:cs="Arial"/>
          <w:b/>
          <w:bCs/>
          <w:color w:val="222222"/>
          <w:sz w:val="24"/>
          <w:szCs w:val="24"/>
          <w:u w:val="single"/>
          <w:lang w:eastAsia="ru-RU"/>
        </w:rPr>
        <w:t>Инструкция по действиям персонала и учащихся при возникновении ЧС</w:t>
      </w:r>
      <w:r w:rsidRPr="003D3D9E">
        <w:rPr>
          <w:rFonts w:ascii="Arial" w:eastAsia="Times New Roman" w:hAnsi="Arial" w:cs="Arial"/>
          <w:b/>
          <w:bCs/>
          <w:color w:val="B8A97A"/>
          <w:sz w:val="24"/>
          <w:szCs w:val="24"/>
          <w:u w:val="single"/>
          <w:lang w:eastAsia="ru-RU"/>
        </w:rPr>
        <w:fldChar w:fldCharType="end"/>
      </w:r>
    </w:p>
    <w:p w14:paraId="0899E60E"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I. Алгоритм действий учителя при возникновении (угрозе возникновения)</w:t>
      </w:r>
    </w:p>
    <w:p w14:paraId="131B6A99"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чрезвычайной ситуации в здании школы</w:t>
      </w:r>
    </w:p>
    <w:p w14:paraId="1DD53C50"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Немедленно сообщить о возникновении (угрозе возникновения) чрезвычайной ситуации администрации школы.</w:t>
      </w:r>
    </w:p>
    <w:p w14:paraId="18777C8A"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Организовать экстренную эвакуацию учащихся из здания школы, согласно схемы эвакуации. Учитель, во время всей эвакуации, находится с учащимися.</w:t>
      </w:r>
    </w:p>
    <w:p w14:paraId="3AF18BCE"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При завершении эвакуации проверить наличие учащихся. О результатах проверки доложить администрации школы.</w:t>
      </w:r>
    </w:p>
    <w:p w14:paraId="5F8D3739"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Обеспечить порядок на месте расположения учащихся и их безопасность.</w:t>
      </w:r>
    </w:p>
    <w:p w14:paraId="478C7A4C"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Действовать согласно распоряжений администрации школы.</w:t>
      </w:r>
    </w:p>
    <w:p w14:paraId="733C815C"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14:paraId="733B98C2"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II. Общие требования и правила поведения учителя и учащихся при угрозе ЧС</w:t>
      </w:r>
    </w:p>
    <w:p w14:paraId="506051DF"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Общие правила поведения учителя:</w:t>
      </w:r>
    </w:p>
    <w:p w14:paraId="1A31BA8C"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14:paraId="00CE3ADF"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14:paraId="02B51E5C"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14:paraId="795A5C60"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14:paraId="1A96D9FB"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14:paraId="28352A28"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14:paraId="1A9F0E4F"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14:paraId="62F4B501"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xml:space="preserve">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sidRPr="00FA75A3">
        <w:rPr>
          <w:rFonts w:ascii="Arial" w:eastAsia="Times New Roman" w:hAnsi="Arial" w:cs="Arial"/>
          <w:color w:val="222222"/>
          <w:sz w:val="20"/>
          <w:szCs w:val="20"/>
          <w:lang w:eastAsia="ru-RU"/>
        </w:rPr>
        <w:t>из за</w:t>
      </w:r>
      <w:proofErr w:type="gramEnd"/>
      <w:r w:rsidRPr="00FA75A3">
        <w:rPr>
          <w:rFonts w:ascii="Arial" w:eastAsia="Times New Roman" w:hAnsi="Arial" w:cs="Arial"/>
          <w:color w:val="222222"/>
          <w:sz w:val="20"/>
          <w:szCs w:val="20"/>
          <w:lang w:eastAsia="ru-RU"/>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14:paraId="60D0CC11"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14:paraId="453186CF"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14:paraId="180D9CDA"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14:paraId="5D470F04"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14:paraId="0A17F2A9" w14:textId="77777777" w:rsidR="00FA75A3" w:rsidRDefault="00FA75A3" w:rsidP="00FA75A3">
      <w:pPr>
        <w:spacing w:before="180" w:after="0" w:line="240" w:lineRule="auto"/>
        <w:jc w:val="center"/>
        <w:rPr>
          <w:rFonts w:ascii="Arial" w:eastAsia="Times New Roman" w:hAnsi="Arial" w:cs="Arial"/>
          <w:b/>
          <w:bCs/>
          <w:color w:val="222222"/>
          <w:sz w:val="20"/>
          <w:szCs w:val="20"/>
          <w:lang w:eastAsia="ru-RU"/>
        </w:rPr>
      </w:pPr>
    </w:p>
    <w:p w14:paraId="53C4E794"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III. Действия персонала и администрации при попытке незаконного</w:t>
      </w:r>
    </w:p>
    <w:p w14:paraId="43F4FCB8"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lastRenderedPageBreak/>
        <w:t>проникновения на объект; при пожаре, стихийном бедствии; при попытке</w:t>
      </w:r>
    </w:p>
    <w:p w14:paraId="28900486"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совершения (совершении) террористического акта</w:t>
      </w:r>
    </w:p>
    <w:p w14:paraId="380A4ED0"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lang w:eastAsia="ru-RU"/>
        </w:rPr>
        <w:t>При возникновении нештатной (аварийной) ситуации.</w:t>
      </w:r>
    </w:p>
    <w:p w14:paraId="7E7E5BFF"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Установить максимально точно характер нештатной (аварийной) ситуации, возможные ее последствия.</w:t>
      </w:r>
    </w:p>
    <w:p w14:paraId="509C4F0E"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Немедленно поставить в известность дежурного по УО, диспетчера соответствующей аварийной службы, с указанием:</w:t>
      </w:r>
    </w:p>
    <w:p w14:paraId="1791AB06"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точного адреса и наиболее коротком пути следования к учреждению;</w:t>
      </w:r>
    </w:p>
    <w:p w14:paraId="4A5ABDFA"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полное наименование учреждения, с указанием точного расположения места аварии;</w:t>
      </w:r>
    </w:p>
    <w:p w14:paraId="1636ED86"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характер и возможные последствия происшедшего</w:t>
      </w:r>
    </w:p>
    <w:p w14:paraId="5442EF04"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Произвести запись в дежурный журнал о происшествии и предпринятых действиях с указанием:</w:t>
      </w:r>
    </w:p>
    <w:p w14:paraId="26D85548"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точного времени возникновения нештатной (аварийной) ситуации в системе жизнеобеспечения учреждения,</w:t>
      </w:r>
    </w:p>
    <w:p w14:paraId="544C630D"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времени и указанием номера телефона, точных данных дежурного диспетчера вызываемой службы,</w:t>
      </w:r>
    </w:p>
    <w:p w14:paraId="1180D6E5"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принятых мерах администрацией учреждения по ликвидации последствий,</w:t>
      </w:r>
    </w:p>
    <w:p w14:paraId="16C0DB9F"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14:paraId="7FB620B9"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14:paraId="091261BB"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14:paraId="213BF49D"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14:paraId="1423EEEC"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14:paraId="41919CF1"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IV. Руководитель учреждения обязан:</w:t>
      </w:r>
    </w:p>
    <w:p w14:paraId="0A3E8ECA"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i/>
          <w:iCs/>
          <w:color w:val="222222"/>
          <w:sz w:val="20"/>
          <w:szCs w:val="20"/>
          <w:lang w:eastAsia="ru-RU"/>
        </w:rPr>
        <w:t>После ликвидации последствий нештатной (аварийной) ситуации в системе</w:t>
      </w:r>
    </w:p>
    <w:p w14:paraId="1CF88891"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i/>
          <w:iCs/>
          <w:color w:val="222222"/>
          <w:sz w:val="20"/>
          <w:szCs w:val="20"/>
          <w:lang w:eastAsia="ru-RU"/>
        </w:rPr>
        <w:t>жизнеобеспечения учреждения.</w:t>
      </w:r>
    </w:p>
    <w:p w14:paraId="059BEA76"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14:paraId="497E64CB"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В течении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14:paraId="10ED94DE"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14:paraId="0574C951"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Принять меры для предотвращения повторения причин возникновения нештатной (аварийной) ситуации в системе жизнеобеспечения учреждения.</w:t>
      </w:r>
    </w:p>
    <w:p w14:paraId="6C5BD288"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V. Обязанности взаимодействующих органов в части, касающихся</w:t>
      </w:r>
    </w:p>
    <w:p w14:paraId="19A8AEC2"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безопасности УО (милиция, пожарная охрана)</w:t>
      </w:r>
    </w:p>
    <w:p w14:paraId="77450BFC" w14:textId="77777777" w:rsidR="00FA75A3" w:rsidRPr="00FA75A3" w:rsidRDefault="00FA75A3" w:rsidP="00FA75A3">
      <w:pPr>
        <w:spacing w:before="180"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14:paraId="2EE9B5A3" w14:textId="77777777" w:rsidR="00FA75A3" w:rsidRPr="00FA75A3" w:rsidRDefault="00FA75A3" w:rsidP="00FA75A3">
      <w:pPr>
        <w:spacing w:before="180"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В случае пожара:</w:t>
      </w:r>
    </w:p>
    <w:p w14:paraId="56EA080E"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немедленное оповещение пожарной охраны о возгорании передается посредством Автоматической пожарной сигнализации (АС) или по тел. 101;</w:t>
      </w:r>
    </w:p>
    <w:p w14:paraId="6B43D2C1"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по прибытию пожарной частью принимаются меры по локализации пожара, используя при этом соответствующие средства;</w:t>
      </w:r>
    </w:p>
    <w:p w14:paraId="23F935DE"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оказывают помощь по эвакуации людей, находящихся на объекте;</w:t>
      </w:r>
    </w:p>
    <w:p w14:paraId="2A9453F3"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не подвергать опасности жизнь и здоровье людей</w:t>
      </w:r>
    </w:p>
    <w:p w14:paraId="17656400" w14:textId="77777777" w:rsidR="00FA75A3" w:rsidRPr="00FA75A3" w:rsidRDefault="00FA75A3" w:rsidP="00FA75A3">
      <w:pPr>
        <w:spacing w:before="180"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При возникновении чрезвычайной ситуации:</w:t>
      </w:r>
    </w:p>
    <w:p w14:paraId="27BA1BDC"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lastRenderedPageBreak/>
        <w:t>- немедленно сообщить обо всех выявленных фактах в территориальные органы</w:t>
      </w:r>
    </w:p>
    <w:p w14:paraId="29CB81D1"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МВД, МЧС, отдел образования;</w:t>
      </w:r>
    </w:p>
    <w:p w14:paraId="7F3FFFEB"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по прибытию на место оперативной группы (группы быстрого реагирования) действовать в соответствии с указаниями старшего группы;</w:t>
      </w:r>
    </w:p>
    <w:p w14:paraId="5549E822"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14:paraId="0F5B53AB"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оказывается помощь по эвакуации людей, находящихся на объекте;</w:t>
      </w:r>
    </w:p>
    <w:p w14:paraId="3DA58F81"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не подвергать опасности жизнь и здоровье людей.</w:t>
      </w:r>
    </w:p>
    <w:p w14:paraId="137F0D2D"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VI. Алгоритмы действий при ЧС природного характера. Землетрясения.</w:t>
      </w:r>
    </w:p>
    <w:p w14:paraId="0C292B80"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Алгоритм действий при внезапном проявлении землетрясения</w:t>
      </w:r>
    </w:p>
    <w:p w14:paraId="2276912A"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u w:val="single"/>
          <w:lang w:eastAsia="ru-RU"/>
        </w:rPr>
        <w:t>Для обучающихся</w:t>
      </w:r>
    </w:p>
    <w:p w14:paraId="39ABAC8F"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По сигналу тревоги сохраняйте спокойствие и не делайте ничего, что может дезорганизовать окружающих (не кричите, не мечитесь).</w:t>
      </w:r>
    </w:p>
    <w:p w14:paraId="0A07BB8D"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Немедленно возьмите необходимые вещи и постройтесь для организованного выхода из класса (если находитесь в классе на уроке).</w:t>
      </w:r>
    </w:p>
    <w:p w14:paraId="65B2BC47"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В организованном порядке через запасные выходы покиньте здание.</w:t>
      </w:r>
    </w:p>
    <w:p w14:paraId="14EDE881"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Если находитесь в здании школы на перемене, через ближайший запасный выход покиньте помещение.</w:t>
      </w:r>
    </w:p>
    <w:p w14:paraId="05FD683F"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После выхода из здания постройтесь в отведённом безопасном месте, пройти перекличку.</w:t>
      </w:r>
    </w:p>
    <w:p w14:paraId="6594E205"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Если покинуть здание невозможно, займите положение вдоль капительной стены в классе или коридоре.</w:t>
      </w:r>
    </w:p>
    <w:p w14:paraId="1BAFCF4E"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14:paraId="42B0B5FB"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8. Помните, что первые толчки самые сильные (от 5 до 40 секунд). После чего может наступить временное затишье, а потом новый толчок.</w:t>
      </w:r>
    </w:p>
    <w:p w14:paraId="10424570"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14:paraId="596E98B3"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10. Помните, что ваши родители будут эвакуироваться из зоны бедствия на своих предприятиях и своими силами.</w:t>
      </w:r>
    </w:p>
    <w:p w14:paraId="02E50204"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11. После прибытия на место эвакуации пройдите регистрацию, для того чтобы родители и родственники могли отыскать вас.</w:t>
      </w:r>
    </w:p>
    <w:p w14:paraId="268B1804"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u w:val="single"/>
          <w:lang w:eastAsia="ru-RU"/>
        </w:rPr>
        <w:t>Для учителей</w:t>
      </w:r>
    </w:p>
    <w:p w14:paraId="41250CA6"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14:paraId="456319D1"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Постройте обучающихся в безопасном месте, сделайте перекличку и доложите о присутствующих и отсутствующих.</w:t>
      </w:r>
    </w:p>
    <w:p w14:paraId="05E234C8"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Если здание покинуть невозможно (при сильных толчках), построить обучающихся вдоль капитальной стены, в углах, дверных проёмах.</w:t>
      </w:r>
    </w:p>
    <w:p w14:paraId="520F8591"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Эвакуируйтесь из здания только после разрешения администрации школы по обследованным безопасным выходам.</w:t>
      </w:r>
    </w:p>
    <w:p w14:paraId="3883EC42"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Эвакуацию обучающихся из здания школы осуществляет учитель- предметник, ведущий урок.</w:t>
      </w:r>
    </w:p>
    <w:p w14:paraId="380B7EFD"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
    <w:p w14:paraId="2C136FAD"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7. После регистрации обучающихся проведите с ними инструктаж во время передвижения и эвакуируйтесь вместе с обучающимися класса в безопасную зону.</w:t>
      </w:r>
    </w:p>
    <w:p w14:paraId="00B0096E"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8. Прибыв на место эвакуации, проведите перерегистрацию обучающихся, доложите о прибывших.</w:t>
      </w:r>
    </w:p>
    <w:p w14:paraId="7C6682AB"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9. Организуйте проживание обучающихся, помня о том, что каждый учитель несёт ответственность за жизнь и здоровье обучающихся, находящихся с ним в опасной и безопасной зоне.</w:t>
      </w:r>
    </w:p>
    <w:p w14:paraId="03AFE5CB" w14:textId="77777777" w:rsidR="00FA75A3" w:rsidRDefault="00FA75A3" w:rsidP="00FA75A3">
      <w:pPr>
        <w:spacing w:before="180" w:after="0" w:line="240" w:lineRule="auto"/>
        <w:jc w:val="center"/>
        <w:rPr>
          <w:rFonts w:ascii="Arial" w:eastAsia="Times New Roman" w:hAnsi="Arial" w:cs="Arial"/>
          <w:b/>
          <w:bCs/>
          <w:color w:val="222222"/>
          <w:sz w:val="20"/>
          <w:szCs w:val="20"/>
          <w:lang w:eastAsia="ru-RU"/>
        </w:rPr>
      </w:pPr>
    </w:p>
    <w:p w14:paraId="0E0F4B94" w14:textId="77777777" w:rsidR="00FA75A3" w:rsidRDefault="00FA75A3" w:rsidP="00FA75A3">
      <w:pPr>
        <w:spacing w:before="180" w:after="0" w:line="240" w:lineRule="auto"/>
        <w:jc w:val="center"/>
        <w:rPr>
          <w:rFonts w:ascii="Arial" w:eastAsia="Times New Roman" w:hAnsi="Arial" w:cs="Arial"/>
          <w:b/>
          <w:bCs/>
          <w:color w:val="222222"/>
          <w:sz w:val="20"/>
          <w:szCs w:val="20"/>
          <w:lang w:eastAsia="ru-RU"/>
        </w:rPr>
      </w:pPr>
    </w:p>
    <w:p w14:paraId="7BD33465" w14:textId="77777777" w:rsidR="00FA75A3" w:rsidRDefault="00FA75A3" w:rsidP="00FA75A3">
      <w:pPr>
        <w:spacing w:before="180" w:after="0" w:line="240" w:lineRule="auto"/>
        <w:jc w:val="center"/>
        <w:rPr>
          <w:rFonts w:ascii="Arial" w:eastAsia="Times New Roman" w:hAnsi="Arial" w:cs="Arial"/>
          <w:b/>
          <w:bCs/>
          <w:color w:val="222222"/>
          <w:sz w:val="20"/>
          <w:szCs w:val="20"/>
          <w:lang w:eastAsia="ru-RU"/>
        </w:rPr>
      </w:pPr>
    </w:p>
    <w:p w14:paraId="708DF967"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lastRenderedPageBreak/>
        <w:t>VII. Наводнение. Алгоритм действий при поступлении сообщения о</w:t>
      </w:r>
    </w:p>
    <w:p w14:paraId="11A5E838"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наводнении и начале эвакуации</w:t>
      </w:r>
    </w:p>
    <w:p w14:paraId="24CA734E"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u w:val="single"/>
          <w:lang w:eastAsia="ru-RU"/>
        </w:rPr>
        <w:t>Для обучающихся</w:t>
      </w:r>
    </w:p>
    <w:p w14:paraId="05B62B57"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Оденьтесь и подготовьте необходимые вещи, обувь, запас продуктов и аптечку. Завернуть в полиэтиленовый пакет документы, деньги, ценности.</w:t>
      </w:r>
    </w:p>
    <w:p w14:paraId="38A95E54"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Отключите газ, электричество, электроприборы.</w:t>
      </w:r>
    </w:p>
    <w:p w14:paraId="54949F6C"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Покиньте опасную зону пешком или на транспорте, захватить с собой документы, ценности, необходимые вещи и запас продуктов.</w:t>
      </w:r>
    </w:p>
    <w:p w14:paraId="64B4C315"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Если не смогли эвакуироваться, то при опасном повышении уровня воды поднимитесь на чердак или на крышу дома, подавать сигналы бедствия.</w:t>
      </w:r>
    </w:p>
    <w:p w14:paraId="05ACD619"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При подходе спасателей на плавсредстве переходите в него с соблюдением правил предосторожности и неукоснительно соблюдайте требования спасателей.</w:t>
      </w:r>
    </w:p>
    <w:p w14:paraId="529E2BE9"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При массовой эвакуации из опасной зоны пройдите регистрацию на сборно- эвакуационном пункте.</w:t>
      </w:r>
    </w:p>
    <w:p w14:paraId="190777A4"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7. По возможности телефонной связи сообщите родителям о местонахождении.</w:t>
      </w:r>
    </w:p>
    <w:p w14:paraId="4E859AEE"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8. По прибытии на место эвакуации пройдите повторную регистрацию, для того чтобы родители могли найти вас.</w:t>
      </w:r>
    </w:p>
    <w:p w14:paraId="769579D2"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u w:val="single"/>
          <w:lang w:eastAsia="ru-RU"/>
        </w:rPr>
        <w:t>Для учителей</w:t>
      </w:r>
    </w:p>
    <w:p w14:paraId="5F6F5391"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При внезапном затоплении школы возьмите журнал и переведите детей в безопасное место: верхние этажи, крышу школы.</w:t>
      </w:r>
    </w:p>
    <w:p w14:paraId="4CE5B944"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Посчитайте количество детей и доложите администрации.</w:t>
      </w:r>
    </w:p>
    <w:p w14:paraId="24014C82"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Не допускайте массовой паники школьников.</w:t>
      </w:r>
    </w:p>
    <w:p w14:paraId="60E0D2CB"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При эвакуации в безопасное место соблюдайте вместе с учениками правила предосторожности при переходе на спасательное средство.</w:t>
      </w:r>
    </w:p>
    <w:p w14:paraId="2C039F19"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14:paraId="21FB4465"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VIII. Ураган. Алгоритм действий людей в помещении при внезапном</w:t>
      </w:r>
    </w:p>
    <w:p w14:paraId="3F7BA704"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возникновении урагана</w:t>
      </w:r>
    </w:p>
    <w:p w14:paraId="05C31382"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u w:val="single"/>
          <w:lang w:eastAsia="ru-RU"/>
        </w:rPr>
        <w:t>Для обучающихся</w:t>
      </w:r>
    </w:p>
    <w:p w14:paraId="27D0078B"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Отойти от окон, заняв места на партах возле стены или встав в нишах стен.</w:t>
      </w:r>
    </w:p>
    <w:p w14:paraId="72BE2481"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Можно перейти в глухие коридоры.</w:t>
      </w:r>
    </w:p>
    <w:p w14:paraId="038B4DDF"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14:paraId="123711CC"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Если буря закончилась, соблюдайте меры предосторожности при возвращении домой. Не дотрагивайтесь до оборванных проводов.</w:t>
      </w:r>
    </w:p>
    <w:p w14:paraId="65B271E9"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u w:val="single"/>
          <w:lang w:eastAsia="ru-RU"/>
        </w:rPr>
        <w:t>Для учителей</w:t>
      </w:r>
    </w:p>
    <w:p w14:paraId="09C8D755"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Во время урагана соберите детей в безопасном месте, подальше от окон.</w:t>
      </w:r>
    </w:p>
    <w:p w14:paraId="78F989A1"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Не допускайте, чтобы дети самостоятельно покидали школу.</w:t>
      </w:r>
    </w:p>
    <w:p w14:paraId="1821D6B5"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С обучающимися проведите инструктаж по правилам поведения во время урагана.</w:t>
      </w:r>
    </w:p>
    <w:p w14:paraId="6536A2E9"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Обучающихся старших классов отпускать домой по месту проживания группами.</w:t>
      </w:r>
    </w:p>
    <w:p w14:paraId="7C14B795"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Обучающихся младших и средних классов доставлять домой на транспорте в сопровождении родителей или учителей.</w:t>
      </w:r>
    </w:p>
    <w:p w14:paraId="41D3C165"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IX. Алгоритм действий при ЧС техногенного характера. Пожары</w:t>
      </w:r>
    </w:p>
    <w:p w14:paraId="73AF19AD"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u w:val="single"/>
          <w:lang w:eastAsia="ru-RU"/>
        </w:rPr>
        <w:t>Для обучающихся</w:t>
      </w:r>
    </w:p>
    <w:p w14:paraId="1F7907D2"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При получении сигнала оповещения при пожаре организованно выйти из школы, взяв необходимые вещи и одежду.</w:t>
      </w:r>
    </w:p>
    <w:p w14:paraId="012DD471"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Не допускать паники и столпотворений на лестничных пролётах.</w:t>
      </w:r>
    </w:p>
    <w:p w14:paraId="563B9BA9"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
    <w:p w14:paraId="47CF8D78"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Выйти из школы по безопасным путям, указанным администрацией школы.</w:t>
      </w:r>
    </w:p>
    <w:p w14:paraId="00730931"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При невозможности забрать верхнюю одежду из гардероба покидать школу без неё.</w:t>
      </w:r>
    </w:p>
    <w:p w14:paraId="5834530C"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По выходу из школы в тёплое время построиться для переклички, в холодное и зимнее время укрыться в подъездах близлежащих домов, в детских садах.</w:t>
      </w:r>
    </w:p>
    <w:p w14:paraId="6A62E0AE"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u w:val="single"/>
          <w:lang w:eastAsia="ru-RU"/>
        </w:rPr>
        <w:lastRenderedPageBreak/>
        <w:t>Для учителей</w:t>
      </w:r>
    </w:p>
    <w:p w14:paraId="6E525909"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При получении сигнала оповещения о пожаре в школе немедленно организовать детей для эвакуации из здания школы.</w:t>
      </w:r>
    </w:p>
    <w:p w14:paraId="682EA8B3"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Взять классный журнал и вместе с детьми покинуть по безопасным выходам здание школы.</w:t>
      </w:r>
    </w:p>
    <w:p w14:paraId="610AD3BC"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В тёплое время года эвакуироваться без верхней одежды в безопасное место, подальше от горящего здания, сделать перекличку.</w:t>
      </w:r>
    </w:p>
    <w:p w14:paraId="7769C509"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14:paraId="2FB8E022"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Во время передвижения пресекать возможные столпотворения и панику</w:t>
      </w:r>
    </w:p>
    <w:p w14:paraId="627B478D"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После эвакуации из здания школы в зимнее время найти детей, которые укрылись в ближайших зданиях, и сделать перекличку.</w:t>
      </w:r>
    </w:p>
    <w:p w14:paraId="2E74C5D7"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7. В горящее здание школы не возвращаться. Это очень опасно!</w:t>
      </w:r>
    </w:p>
    <w:p w14:paraId="50D685DF"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X. Аварии с выбросом опасных химических веществ</w:t>
      </w:r>
    </w:p>
    <w:p w14:paraId="50DAA1C3"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u w:val="single"/>
          <w:lang w:eastAsia="ru-RU"/>
        </w:rPr>
        <w:t>Для обучающихся</w:t>
      </w:r>
    </w:p>
    <w:p w14:paraId="6E7CA94D"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14:paraId="3F77EBA7"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14:paraId="76984918"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Закрыть окна, форточки.</w:t>
      </w:r>
    </w:p>
    <w:p w14:paraId="4B391F58"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Перед выходом из здания школы максимально защитите кожные покровы (лицо, руки и др. части тела).</w:t>
      </w:r>
    </w:p>
    <w:p w14:paraId="69745619"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Эвакуироваться быстро, но без паники.</w:t>
      </w:r>
    </w:p>
    <w:p w14:paraId="2F17E2D6"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Слушать указания учителя о дальнейших действиях.</w:t>
      </w:r>
    </w:p>
    <w:p w14:paraId="4265F8D8"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7. При передвижении по зараженной территории необходимо соблюдать следующие правила:</w:t>
      </w:r>
    </w:p>
    <w:p w14:paraId="5D084CC9"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передвигаться быстро, но не бежать; стараться не поднимать пыли;</w:t>
      </w:r>
    </w:p>
    <w:p w14:paraId="22769E74"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обходить стороной туманно подобные образования;</w:t>
      </w:r>
    </w:p>
    <w:p w14:paraId="3BA97D0A"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не касаться окружающих предметов, ни к чему не прислоняться;</w:t>
      </w:r>
    </w:p>
    <w:p w14:paraId="702ECB9C"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не наступать на капли жидкости или порошкообразные россыпи;</w:t>
      </w:r>
    </w:p>
    <w:p w14:paraId="4E461DDA"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14:paraId="72F40989"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не снимать средств индивидуальной защиты до соответствующих распоряжений.</w:t>
      </w:r>
    </w:p>
    <w:p w14:paraId="171EC8B4"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8. По прибытии в безопасную зону необходимо пройти регистрацию и санитарную обработку.</w:t>
      </w:r>
    </w:p>
    <w:p w14:paraId="130665A7"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u w:val="single"/>
          <w:lang w:eastAsia="ru-RU"/>
        </w:rPr>
        <w:t>Для учителей</w:t>
      </w:r>
    </w:p>
    <w:p w14:paraId="77767D59"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При получении сигнала тревоги с сообщением о выбросе в атмосферу опасного химического вещества закрыть все окна и форточки в школе.</w:t>
      </w:r>
    </w:p>
    <w:p w14:paraId="17B3BCB1"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Обеспечить обучающихся индивидуальными средствами защиты или использовать подручные средства из ткани, которые необходимо смочить водой. Слушать дальнейшие указания.</w:t>
      </w:r>
    </w:p>
    <w:p w14:paraId="655A816E"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Организовать детей для выхода из помещения и передвижения к месту эвакуации. Взять классный журнал.</w:t>
      </w:r>
    </w:p>
    <w:p w14:paraId="5C243C77"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Провести инструктаж: передвигаться по зараженной местности перпендикулярно направлению ветра.</w:t>
      </w:r>
    </w:p>
    <w:p w14:paraId="75308375"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Эвакуироваться вместе с детьми в безопасную зону.</w:t>
      </w:r>
    </w:p>
    <w:p w14:paraId="613024BA"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По прибытии в район размещения провести регистрацию детей.</w:t>
      </w:r>
    </w:p>
    <w:p w14:paraId="0EFDCBEA"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7. Организовать санитарную обработку и размещение детей.</w:t>
      </w:r>
    </w:p>
    <w:p w14:paraId="39848967"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u w:val="single"/>
          <w:lang w:eastAsia="ru-RU"/>
        </w:rPr>
        <w:t>Для родителей</w:t>
      </w:r>
    </w:p>
    <w:p w14:paraId="2C981381"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Помните о том, что эвакуация детей в безопасную зону лучше проходит коллективно.</w:t>
      </w:r>
    </w:p>
    <w:p w14:paraId="61310298"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14:paraId="303D6D0B"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14:paraId="3F8D0115"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14:paraId="1F6F646A"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14:paraId="0F6BEB8F" w14:textId="77777777" w:rsidR="00FA75A3" w:rsidRDefault="00FA75A3" w:rsidP="00FA75A3">
      <w:pPr>
        <w:spacing w:before="180" w:after="0" w:line="240" w:lineRule="auto"/>
        <w:jc w:val="center"/>
        <w:rPr>
          <w:rFonts w:ascii="Arial" w:eastAsia="Times New Roman" w:hAnsi="Arial" w:cs="Arial"/>
          <w:b/>
          <w:bCs/>
          <w:color w:val="222222"/>
          <w:sz w:val="20"/>
          <w:szCs w:val="20"/>
          <w:lang w:eastAsia="ru-RU"/>
        </w:rPr>
      </w:pPr>
    </w:p>
    <w:p w14:paraId="3A389781" w14:textId="77777777" w:rsidR="00FA75A3" w:rsidRDefault="00FA75A3" w:rsidP="00FA75A3">
      <w:pPr>
        <w:spacing w:before="180" w:after="0" w:line="240" w:lineRule="auto"/>
        <w:jc w:val="center"/>
        <w:rPr>
          <w:rFonts w:ascii="Arial" w:eastAsia="Times New Roman" w:hAnsi="Arial" w:cs="Arial"/>
          <w:b/>
          <w:bCs/>
          <w:color w:val="222222"/>
          <w:sz w:val="20"/>
          <w:szCs w:val="20"/>
          <w:lang w:eastAsia="ru-RU"/>
        </w:rPr>
      </w:pPr>
    </w:p>
    <w:p w14:paraId="2818FF70"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XI. Аварии с выбросом радиоактивных веществ</w:t>
      </w:r>
    </w:p>
    <w:p w14:paraId="620C41C7"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u w:val="single"/>
          <w:lang w:eastAsia="ru-RU"/>
        </w:rPr>
        <w:t>Для обучающихся</w:t>
      </w:r>
    </w:p>
    <w:p w14:paraId="0B44642F"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14:paraId="59C42056"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Занять место вдали от окон.</w:t>
      </w:r>
    </w:p>
    <w:p w14:paraId="54196519"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Закрыть все форточки.</w:t>
      </w:r>
    </w:p>
    <w:p w14:paraId="6D485276"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Подготовиться к организованной эвакуации. Не паниковать, слушать указания учителя.</w:t>
      </w:r>
    </w:p>
    <w:p w14:paraId="0A9065AB"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После выхода из школы на заражённую территорию необходимо соблюдать следующие правила:</w:t>
      </w:r>
    </w:p>
    <w:p w14:paraId="6098FAB4"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не снимать на открытой местности средства индивидуальной защиты;</w:t>
      </w:r>
    </w:p>
    <w:p w14:paraId="67D6C453"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избегать поднимания пыли при передвижении;</w:t>
      </w:r>
    </w:p>
    <w:p w14:paraId="35368470"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без надобности не садиться и не прикасаться к посторонним предметам;</w:t>
      </w:r>
    </w:p>
    <w:p w14:paraId="07837FD4"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не пить, не принимать пищу, не курить;</w:t>
      </w:r>
    </w:p>
    <w:p w14:paraId="5ACB91E6"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периодически обтирать открытые участки тела тряпочкой или носовым платком.</w:t>
      </w:r>
    </w:p>
    <w:p w14:paraId="4EA91300"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Прибыв в район размещения, эвакуированным необходимо зарегистрироваться.</w:t>
      </w:r>
    </w:p>
    <w:p w14:paraId="474AB6CC"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7. Пройти полную санитарную обработку.</w:t>
      </w:r>
    </w:p>
    <w:p w14:paraId="18539B1C"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8. Промыть глаза чистой водой, прополоскать рот и горло.</w:t>
      </w:r>
    </w:p>
    <w:p w14:paraId="5A724355"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u w:val="single"/>
          <w:lang w:eastAsia="ru-RU"/>
        </w:rPr>
        <w:t>Для учителей</w:t>
      </w:r>
    </w:p>
    <w:p w14:paraId="6C8DFCA0"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При получении сигнала тревоги с сообщением о радиационном загрязнении организовать защиту дыхательных путей себе и обучающимся. Выдать ватно- марлевые повязки, респираторы и, если имеются, противогазы.</w:t>
      </w:r>
    </w:p>
    <w:p w14:paraId="1E2183C8"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Закрыть форточки в классе. Отсадить детей от окон.</w:t>
      </w:r>
    </w:p>
    <w:p w14:paraId="06C95AAA"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Подготовиться к организованной эвакуации. Взять классный журнал.</w:t>
      </w:r>
    </w:p>
    <w:p w14:paraId="75A7D86A"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Провести инструктаж по безопасному передвижению по заражённой местности.</w:t>
      </w:r>
    </w:p>
    <w:p w14:paraId="43263E3D"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Прибыв на предписанный сборно-эвакуационный пункт, необходимо зарегистрироваться.</w:t>
      </w:r>
    </w:p>
    <w:p w14:paraId="2D2E7B02"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Эвакуироваться вместе с детьми в безопасную зону.</w:t>
      </w:r>
    </w:p>
    <w:p w14:paraId="6B31D530"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7. По прибытии в район размещения провести регистрацию детей.</w:t>
      </w:r>
    </w:p>
    <w:p w14:paraId="71CC8DFE"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8. Организовать санитарную обработку и размещение.</w:t>
      </w:r>
    </w:p>
    <w:p w14:paraId="4F703758"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u w:val="single"/>
          <w:lang w:eastAsia="ru-RU"/>
        </w:rPr>
        <w:t>Для родителей</w:t>
      </w:r>
    </w:p>
    <w:p w14:paraId="1F07FE5E"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Помните о том, что эвакуация в безопасную зону лучше проводится коллективно.</w:t>
      </w:r>
    </w:p>
    <w:p w14:paraId="10B615FF"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14:paraId="347693CE"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14:paraId="44111A35"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14:paraId="5F272AF5"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14:paraId="7CA7F2AF"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XII. Мероприятия по эвакуации из помещений УО при ЧС.</w:t>
      </w:r>
    </w:p>
    <w:p w14:paraId="5216232D"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14:paraId="36505C13"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Эвакуируются все обучающиеся, в том числе находящиеся на экзаменах и все сотрудники.</w:t>
      </w:r>
    </w:p>
    <w:p w14:paraId="43E91FDE"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14:paraId="61784EC1"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Преподаватель руководит эвакуацией: осуществляет организованный проход обучающихся в колонне по 2 через соответствующий выход.</w:t>
      </w:r>
    </w:p>
    <w:p w14:paraId="5F722A69"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14:paraId="39D1F85A"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14:paraId="4731785A"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lastRenderedPageBreak/>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14:paraId="4FE2DE80"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8. Начальник штаба ГО докладывает директору учреждения - начальнику ГО объекта о результатах эвакуации.</w:t>
      </w:r>
    </w:p>
    <w:p w14:paraId="4D7EAB1E"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9. У каждого из выходов контроль организованности эвакуации осуществляют заместители директора учреждения - должностные лица ГО и ЧС.</w:t>
      </w:r>
    </w:p>
    <w:p w14:paraId="0F7776D7"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14:paraId="7516E0E2"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XIII. Обязанности охраны в УО</w:t>
      </w:r>
    </w:p>
    <w:p w14:paraId="09BE2296"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XIII-</w:t>
      </w:r>
      <w:proofErr w:type="spellStart"/>
      <w:r w:rsidRPr="00FA75A3">
        <w:rPr>
          <w:rFonts w:ascii="Arial" w:eastAsia="Times New Roman" w:hAnsi="Arial" w:cs="Arial"/>
          <w:b/>
          <w:bCs/>
          <w:color w:val="222222"/>
          <w:sz w:val="20"/>
          <w:szCs w:val="20"/>
          <w:lang w:eastAsia="ru-RU"/>
        </w:rPr>
        <w:t>I.Принимая</w:t>
      </w:r>
      <w:proofErr w:type="spellEnd"/>
      <w:r w:rsidRPr="00FA75A3">
        <w:rPr>
          <w:rFonts w:ascii="Arial" w:eastAsia="Times New Roman" w:hAnsi="Arial" w:cs="Arial"/>
          <w:b/>
          <w:bCs/>
          <w:color w:val="222222"/>
          <w:sz w:val="20"/>
          <w:szCs w:val="20"/>
          <w:lang w:eastAsia="ru-RU"/>
        </w:rPr>
        <w:t xml:space="preserve"> смену очередной охранник (сторож) обязан:</w:t>
      </w:r>
    </w:p>
    <w:p w14:paraId="5E4177EF"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уточнить обстановку на охраняемом объекте у сменяемого сотрудника охраны, наличие и характер замечаний в адрес л/с предыдущей смены;</w:t>
      </w:r>
    </w:p>
    <w:p w14:paraId="10A2E272"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проверить наличие и исправность принимаемого имущества и документации, работоспособность средств связи, оповещения и охранной сигнализации;</w:t>
      </w:r>
    </w:p>
    <w:p w14:paraId="53D5E1FD"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произвести осмотр объекта снаружи и изнутри.</w:t>
      </w:r>
    </w:p>
    <w:p w14:paraId="4F4B980D"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14:paraId="22150F34"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XIII-II В ходе несения службы охранник (сторож) обязан обеспечить:</w:t>
      </w:r>
    </w:p>
    <w:p w14:paraId="1CF5079F"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контроль за соблюдением внутри объектового порядка, мер безопасности и пропускного режима внутри здания;</w:t>
      </w:r>
    </w:p>
    <w:p w14:paraId="7F322E68"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сохранность и целостность имущества и помещений, сданных под охрану.</w:t>
      </w:r>
    </w:p>
    <w:p w14:paraId="432B4F35"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Контроль осуществляется путем визуального наблюдения и прослушивания с места</w:t>
      </w:r>
    </w:p>
    <w:p w14:paraId="6F8A6ECE"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несения службы и в процессе обхода объекта. Порядок и периодичность обхода объекта согласовывается с администрацией объекта.</w:t>
      </w:r>
    </w:p>
    <w:p w14:paraId="2CC9CAC6"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14:paraId="5474E42C"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В свой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14:paraId="23624873"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14:paraId="0C821CCD"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14:paraId="7697A0B6"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Не допускать проникновения (проход, проезд) на объект посторонних лиц и автотранспорта.</w:t>
      </w:r>
    </w:p>
    <w:p w14:paraId="31FD67D2"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14:paraId="6184A6F3"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14:paraId="390592F1"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14:paraId="25E2F926"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XIII-II. Действия охранника при возникновении нештатных ситуаций.</w:t>
      </w:r>
    </w:p>
    <w:p w14:paraId="0F7CF93B"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lang w:eastAsia="ru-RU"/>
        </w:rPr>
        <w:t>а) При обнаружении взрывоопасных предметов (взрывных устройств) охраннику необходимо:</w:t>
      </w:r>
    </w:p>
    <w:p w14:paraId="4871F86B"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если этот предмет представляет бесхозную вещь, необходимо срочно установить, чья она и кто мог её оставить, если хозяин вещи не установлен, приступить к принятию конкретных мер;</w:t>
      </w:r>
    </w:p>
    <w:p w14:paraId="5753EC3F"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ни в коем случае не нарушать целостность обнаруженных предметов (не вскрывать, не перемещать их);</w:t>
      </w:r>
    </w:p>
    <w:p w14:paraId="499B22C0"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зафиксировать время обнаружения находки, другие обстоятельства произошедшего;</w:t>
      </w:r>
    </w:p>
    <w:p w14:paraId="5F90EEDF"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lastRenderedPageBreak/>
        <w:t>4. следует быстро определить зону опасности и обеспечить ее изоляцию (ограждение), не допускать в нее людей и транспорт;</w:t>
      </w:r>
    </w:p>
    <w:p w14:paraId="5628DA05"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14:paraId="7840D911"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при необходимости, следует срочно принять меры к эвакуации людей по безопасному маршруту (в безопасное место);</w:t>
      </w:r>
    </w:p>
    <w:p w14:paraId="6AD4468D"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14:paraId="6CA38648"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14:paraId="58636A1F"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14:paraId="78EB0BBD"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14:paraId="6C2E41C0"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w:t>
      </w:r>
      <w:proofErr w:type="gramStart"/>
      <w:r w:rsidRPr="00FA75A3">
        <w:rPr>
          <w:rFonts w:ascii="Arial" w:eastAsia="Times New Roman" w:hAnsi="Arial" w:cs="Arial"/>
          <w:color w:val="222222"/>
          <w:sz w:val="20"/>
          <w:szCs w:val="20"/>
          <w:lang w:eastAsia="ru-RU"/>
        </w:rPr>
        <w:t>посторонних лиц</w:t>
      </w:r>
      <w:proofErr w:type="gramEnd"/>
      <w:r w:rsidRPr="00FA75A3">
        <w:rPr>
          <w:rFonts w:ascii="Arial" w:eastAsia="Times New Roman" w:hAnsi="Arial" w:cs="Arial"/>
          <w:color w:val="222222"/>
          <w:sz w:val="20"/>
          <w:szCs w:val="20"/>
          <w:lang w:eastAsia="ru-RU"/>
        </w:rPr>
        <w:t xml:space="preserve"> не имеющих отношения к устранению угрозы.</w:t>
      </w:r>
    </w:p>
    <w:p w14:paraId="459D58C3"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lang w:eastAsia="ru-RU"/>
        </w:rPr>
        <w:t>б) При угрозе нападения (нападении):</w:t>
      </w:r>
    </w:p>
    <w:p w14:paraId="40630DFA"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14:paraId="331C0132"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зафиксировать внешние приметы нападающих, их вооружение, одежду, отличительные черты лица, средства передвижения и др. особенности;</w:t>
      </w:r>
    </w:p>
    <w:p w14:paraId="546698AE"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14:paraId="7EFC29EB"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МВД и руководству объекта;</w:t>
      </w:r>
    </w:p>
    <w:p w14:paraId="2AE10CFD"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14:paraId="16BC200D"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14:paraId="4A2659E7"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14:paraId="3C53E230"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7. принять меры по охране места происшествия для сохранения следов и вещественных доказательств.</w:t>
      </w:r>
    </w:p>
    <w:p w14:paraId="79191B28"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14:paraId="5333D7EC" w14:textId="77777777" w:rsidR="00FA75A3" w:rsidRPr="00FA75A3" w:rsidRDefault="00FA75A3" w:rsidP="00FA75A3">
      <w:pPr>
        <w:spacing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14:paraId="06EF6576"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lang w:eastAsia="ru-RU"/>
        </w:rPr>
        <w:t>в) при захвате людей на объекте (всего объекта) в заложники:</w:t>
      </w:r>
    </w:p>
    <w:p w14:paraId="2914027C" w14:textId="77777777" w:rsidR="00FA75A3" w:rsidRPr="00FA75A3" w:rsidRDefault="00FA75A3" w:rsidP="00FA75A3">
      <w:pPr>
        <w:spacing w:before="180"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 xml:space="preserve">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w:t>
      </w:r>
      <w:proofErr w:type="gramStart"/>
      <w:r w:rsidRPr="00FA75A3">
        <w:rPr>
          <w:rFonts w:ascii="Arial" w:eastAsia="Times New Roman" w:hAnsi="Arial" w:cs="Arial"/>
          <w:color w:val="222222"/>
          <w:sz w:val="20"/>
          <w:szCs w:val="20"/>
          <w:lang w:eastAsia="ru-RU"/>
        </w:rPr>
        <w:t>контр действиями</w:t>
      </w:r>
      <w:proofErr w:type="gramEnd"/>
      <w:r w:rsidRPr="00FA75A3">
        <w:rPr>
          <w:rFonts w:ascii="Arial" w:eastAsia="Times New Roman" w:hAnsi="Arial" w:cs="Arial"/>
          <w:color w:val="222222"/>
          <w:sz w:val="20"/>
          <w:szCs w:val="20"/>
          <w:lang w:eastAsia="ru-RU"/>
        </w:rPr>
        <w:t>.</w:t>
      </w:r>
    </w:p>
    <w:p w14:paraId="7FB025BC" w14:textId="77777777" w:rsidR="00FA75A3" w:rsidRPr="00FA75A3" w:rsidRDefault="00FA75A3" w:rsidP="00FA75A3">
      <w:pPr>
        <w:spacing w:before="180"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Если вам стало известно о готовящемся захвате или совершении другого преступления, если вы располагаете фактами, немедленно сообщите об этом в органы МВД используя для этого технические средства экстренного вызова милиции.</w:t>
      </w:r>
    </w:p>
    <w:p w14:paraId="23A4A392"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lang w:eastAsia="ru-RU"/>
        </w:rPr>
        <w:lastRenderedPageBreak/>
        <w:t>Если захват произошел:</w:t>
      </w:r>
    </w:p>
    <w:p w14:paraId="7E23DEB1"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14:paraId="41233785"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14:paraId="7F15AFAC"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14:paraId="7E0148D3"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14:paraId="1253C3DC"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на совершение необходимых действий для оказания помощи себе, другим, сходить в туалет и т. п., спрашивайте разрешения;</w:t>
      </w:r>
    </w:p>
    <w:p w14:paraId="328D967B"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14:paraId="7CD2B210"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14:paraId="3A0617A8"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14:paraId="16C66E03"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9) лечь на пол лицом вниз, не делать движений, перемещений, голову закрыть руками, посоветовать это сделать другим;</w:t>
      </w:r>
    </w:p>
    <w:p w14:paraId="557724BB"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14:paraId="56C90A40"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11) ни в коем случае не бегите навстречу сотрудникам спецслужб или не убегайте от них, т. к. они могут принять вас за преступника;</w:t>
      </w:r>
    </w:p>
    <w:p w14:paraId="799B1DCD" w14:textId="77777777" w:rsidR="00FA75A3" w:rsidRPr="00FA75A3" w:rsidRDefault="00FA75A3" w:rsidP="00FA75A3">
      <w:pPr>
        <w:spacing w:before="180" w:after="0" w:line="240" w:lineRule="auto"/>
        <w:jc w:val="both"/>
        <w:rPr>
          <w:rFonts w:ascii="Arial" w:eastAsia="Times New Roman" w:hAnsi="Arial" w:cs="Arial"/>
          <w:color w:val="222222"/>
          <w:sz w:val="20"/>
          <w:szCs w:val="20"/>
          <w:lang w:eastAsia="ru-RU"/>
        </w:rPr>
      </w:pPr>
      <w:r w:rsidRPr="00FA75A3">
        <w:rPr>
          <w:rFonts w:ascii="Arial" w:eastAsia="Times New Roman" w:hAnsi="Arial" w:cs="Arial"/>
          <w:i/>
          <w:iCs/>
          <w:color w:val="222222"/>
          <w:sz w:val="20"/>
          <w:szCs w:val="20"/>
          <w:lang w:eastAsia="ru-RU"/>
        </w:rPr>
        <w:t>г) В случае пожара или аварийной ситуации на объекте:</w:t>
      </w:r>
    </w:p>
    <w:p w14:paraId="4ED33888"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14:paraId="182CAB60"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14:paraId="04B73FEB"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не подвергать опасности здоровье и жизнь людей;</w:t>
      </w:r>
    </w:p>
    <w:p w14:paraId="051BDD23"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14:paraId="18FF3520"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14:paraId="11A5C2F3"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о ликвидации пожара или аварийных ситуаций доложить оперативному дежурному.</w:t>
      </w:r>
    </w:p>
    <w:p w14:paraId="1F34B235" w14:textId="77777777" w:rsidR="00FA75A3" w:rsidRPr="00FA75A3" w:rsidRDefault="00FA75A3" w:rsidP="00FA75A3">
      <w:pPr>
        <w:spacing w:before="180" w:after="0" w:line="240" w:lineRule="auto"/>
        <w:jc w:val="center"/>
        <w:rPr>
          <w:rFonts w:ascii="Arial" w:eastAsia="Times New Roman" w:hAnsi="Arial" w:cs="Arial"/>
          <w:color w:val="222222"/>
          <w:sz w:val="20"/>
          <w:szCs w:val="20"/>
          <w:lang w:eastAsia="ru-RU"/>
        </w:rPr>
      </w:pPr>
      <w:r w:rsidRPr="00FA75A3">
        <w:rPr>
          <w:rFonts w:ascii="Arial" w:eastAsia="Times New Roman" w:hAnsi="Arial" w:cs="Arial"/>
          <w:b/>
          <w:bCs/>
          <w:color w:val="222222"/>
          <w:sz w:val="20"/>
          <w:szCs w:val="20"/>
          <w:lang w:eastAsia="ru-RU"/>
        </w:rPr>
        <w:t>XIV. Инструкция о пропускном и внутри объектовом режиме УО</w:t>
      </w:r>
    </w:p>
    <w:p w14:paraId="43A54B22"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 Пропускать в здание УО сотрудников только по документу, удостоверяющему личность</w:t>
      </w:r>
    </w:p>
    <w:p w14:paraId="374033D0"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2. Пропускать в здание УО родителей воспитанников по спискам, предоставленным администрацией и документу, удостоверяющему личность</w:t>
      </w:r>
    </w:p>
    <w:p w14:paraId="351091F2"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3. При пропуске на территорию УО автотранспортных средств, проверять соответствующие документы и характер ввозимых грузов</w:t>
      </w:r>
    </w:p>
    <w:p w14:paraId="57BBD385"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14:paraId="5BAE70A7"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5. Ограничить пропуск в здание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14:paraId="4E24A09E"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14:paraId="6E32A117"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7. В остальное время суток входные двери должны находиться в запертом состоянии и открываться охранником по звонку прибывшего</w:t>
      </w:r>
    </w:p>
    <w:p w14:paraId="275AEB70"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8. После окончания рабочего дня регулярно обходить и проверять внутренние помещения УО и каждые два часа обходить территорию УО</w:t>
      </w:r>
    </w:p>
    <w:p w14:paraId="6606F9BB" w14:textId="77777777" w:rsidR="00FA75A3"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9. Обращать внимание на посторонние и подозрительные предметы</w:t>
      </w:r>
    </w:p>
    <w:p w14:paraId="34A7772A" w14:textId="77777777" w:rsidR="003838E6" w:rsidRPr="00FA75A3" w:rsidRDefault="00FA75A3" w:rsidP="00FA75A3">
      <w:pPr>
        <w:spacing w:after="0" w:line="240" w:lineRule="auto"/>
        <w:ind w:firstLine="708"/>
        <w:jc w:val="both"/>
        <w:rPr>
          <w:rFonts w:ascii="Arial" w:eastAsia="Times New Roman" w:hAnsi="Arial" w:cs="Arial"/>
          <w:color w:val="222222"/>
          <w:sz w:val="20"/>
          <w:szCs w:val="20"/>
          <w:lang w:eastAsia="ru-RU"/>
        </w:rPr>
      </w:pPr>
      <w:r w:rsidRPr="00FA75A3">
        <w:rPr>
          <w:rFonts w:ascii="Arial" w:eastAsia="Times New Roman" w:hAnsi="Arial" w:cs="Arial"/>
          <w:color w:val="222222"/>
          <w:sz w:val="20"/>
          <w:szCs w:val="20"/>
          <w:lang w:eastAsia="ru-RU"/>
        </w:rPr>
        <w:t>10. Обо всех обнаруженных нарушениях немедленно докладывать руководителю учреждения.</w:t>
      </w:r>
    </w:p>
    <w:sectPr w:rsidR="003838E6" w:rsidRPr="00FA7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9EA"/>
    <w:rsid w:val="003838E6"/>
    <w:rsid w:val="003D3D9E"/>
    <w:rsid w:val="004B13FF"/>
    <w:rsid w:val="00BF09EA"/>
    <w:rsid w:val="00FA7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2627"/>
  <w15:chartTrackingRefBased/>
  <w15:docId w15:val="{7B50F0E2-1D97-49EC-A962-1D988171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5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913701">
      <w:bodyDiv w:val="1"/>
      <w:marLeft w:val="0"/>
      <w:marRight w:val="0"/>
      <w:marTop w:val="0"/>
      <w:marBottom w:val="0"/>
      <w:divBdr>
        <w:top w:val="none" w:sz="0" w:space="0" w:color="auto"/>
        <w:left w:val="none" w:sz="0" w:space="0" w:color="auto"/>
        <w:bottom w:val="none" w:sz="0" w:space="0" w:color="auto"/>
        <w:right w:val="none" w:sz="0" w:space="0" w:color="auto"/>
      </w:divBdr>
      <w:divsChild>
        <w:div w:id="1265069532">
          <w:marLeft w:val="0"/>
          <w:marRight w:val="0"/>
          <w:marTop w:val="0"/>
          <w:marBottom w:val="75"/>
          <w:divBdr>
            <w:top w:val="none" w:sz="0" w:space="0" w:color="auto"/>
            <w:left w:val="none" w:sz="0" w:space="0" w:color="auto"/>
            <w:bottom w:val="single" w:sz="6" w:space="1" w:color="222222"/>
            <w:right w:val="none" w:sz="0" w:space="0" w:color="auto"/>
          </w:divBdr>
        </w:div>
        <w:div w:id="859389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5034</Words>
  <Characters>28699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Мусаева</dc:creator>
  <cp:keywords/>
  <dc:description/>
  <cp:lastModifiedBy>Ветлана</cp:lastModifiedBy>
  <cp:revision>2</cp:revision>
  <cp:lastPrinted>2022-01-19T09:37:00Z</cp:lastPrinted>
  <dcterms:created xsi:type="dcterms:W3CDTF">2022-01-20T12:11:00Z</dcterms:created>
  <dcterms:modified xsi:type="dcterms:W3CDTF">2022-01-20T12:11:00Z</dcterms:modified>
</cp:coreProperties>
</file>